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D0" w:rsidRDefault="004D510E">
      <w:pPr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安全施工责任协议</w:t>
      </w:r>
    </w:p>
    <w:p w:rsidR="001D0DD0" w:rsidRDefault="001D0DD0">
      <w:pPr>
        <w:rPr>
          <w:b/>
          <w:sz w:val="44"/>
          <w:szCs w:val="44"/>
        </w:rPr>
      </w:pPr>
    </w:p>
    <w:p w:rsidR="001D0DD0" w:rsidRPr="00CB25B0" w:rsidRDefault="004D510E">
      <w:pPr>
        <w:spacing w:line="560" w:lineRule="exact"/>
        <w:ind w:left="570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>建设单位（甲方）：辽宁大学后勤工作处</w:t>
      </w:r>
    </w:p>
    <w:p w:rsidR="001D0DD0" w:rsidRPr="00CB25B0" w:rsidRDefault="004D510E">
      <w:pPr>
        <w:spacing w:line="560" w:lineRule="exact"/>
        <w:ind w:left="570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>施工单位（乙方）：</w:t>
      </w:r>
    </w:p>
    <w:p w:rsidR="001D0DD0" w:rsidRPr="00CB25B0" w:rsidRDefault="004D510E">
      <w:pPr>
        <w:spacing w:line="560" w:lineRule="exact"/>
        <w:ind w:firstLineChars="200" w:firstLine="560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>工程名称：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sz w:val="28"/>
          <w:szCs w:val="28"/>
        </w:rPr>
        <w:t xml:space="preserve">  </w:t>
      </w:r>
      <w:r w:rsidRPr="00CB25B0">
        <w:rPr>
          <w:rFonts w:hint="eastAsia"/>
          <w:sz w:val="28"/>
          <w:szCs w:val="28"/>
        </w:rPr>
        <w:t xml:space="preserve">  </w:t>
      </w:r>
      <w:r w:rsidRPr="00CB25B0">
        <w:rPr>
          <w:rFonts w:hint="eastAsia"/>
          <w:sz w:val="28"/>
          <w:szCs w:val="28"/>
        </w:rPr>
        <w:t>根据国家有关安全生产文明施工的要求，辽宁大学后勤处要求入校施工单位保证做到如下安全生产规定：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 xml:space="preserve">　　第一条　施工现场应布局合理整洁，无杂物、积水、异味；各种材料应堆放整齐，施工垃圾须定点堆放，及时清运，严禁在施工现场以外堆放材料、垃圾。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 xml:space="preserve">　　第二条　施工现场布局及工序安排应考虑噪声、照明控制，严格按照沈阳市有关规定执行，避免扰民；严禁施工人员随地大小便。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 xml:space="preserve">　　第三条　施工单位人员</w:t>
      </w:r>
      <w:r w:rsidR="00C47CD7">
        <w:rPr>
          <w:rFonts w:hint="eastAsia"/>
          <w:sz w:val="28"/>
          <w:szCs w:val="28"/>
        </w:rPr>
        <w:t>按要求</w:t>
      </w:r>
      <w:bookmarkStart w:id="0" w:name="_GoBack"/>
      <w:bookmarkEnd w:id="0"/>
      <w:r w:rsidRPr="00CB25B0">
        <w:rPr>
          <w:rFonts w:hint="eastAsia"/>
          <w:sz w:val="28"/>
          <w:szCs w:val="28"/>
        </w:rPr>
        <w:t>到辽宁大学保卫处</w:t>
      </w:r>
      <w:r w:rsidRPr="00CB25B0">
        <w:rPr>
          <w:rFonts w:hint="eastAsia"/>
          <w:sz w:val="28"/>
          <w:szCs w:val="28"/>
        </w:rPr>
        <w:t>办理相关证件，施工现场禁止聚众打牌、饮酒闹事、传阅淫秽物品；禁止施工人员在非施工区随意走动，严禁和学生、教职工发生冲突。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 xml:space="preserve">　　第四条　施工人员入校按要求填报“访客预约”审核通过后，到校门扫码生成电子通行证入校；施工车辆进出辽大时注意校园交通安全，必须缓速行驶，大型机械进出场应提前和建设单位协商，避开校园交通高峰期。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 xml:space="preserve">　　第五条　施工现场临时用电必须符合《施工现场临时用电安全技术规范》，固定式配电箱应有明显的安全警示标志，严禁非专业人员接拆电线，防止发生触电事故，严禁使用电炉子等妨碍现场安全的用电设备。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 xml:space="preserve">　　</w:t>
      </w:r>
      <w:r w:rsidRPr="00CB25B0">
        <w:rPr>
          <w:rFonts w:hint="eastAsia"/>
          <w:sz w:val="28"/>
          <w:szCs w:val="28"/>
        </w:rPr>
        <w:t>第六条　现场消火栓及其他消防器材配备齐全、位置合理，应有明显的警示标志，严禁挪用，保证消防道路畅通；施工现场严禁吸烟。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 xml:space="preserve">　　第七条　现场施工人员须统一着装、佩带胸卡，严禁闲杂人员进入施</w:t>
      </w:r>
      <w:r w:rsidRPr="00CB25B0">
        <w:rPr>
          <w:rFonts w:hint="eastAsia"/>
          <w:sz w:val="28"/>
          <w:szCs w:val="28"/>
        </w:rPr>
        <w:lastRenderedPageBreak/>
        <w:t>工现场；进入施工现场必须佩带安全帽，高空作业必须系好安全带，严禁工人酒后上岗，严禁攀爬脚手架，高处作业严禁向下抛掷物品。</w:t>
      </w:r>
    </w:p>
    <w:p w:rsidR="001D0DD0" w:rsidRPr="00CB25B0" w:rsidRDefault="004D510E">
      <w:pPr>
        <w:spacing w:line="560" w:lineRule="exact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 xml:space="preserve">　　第八条　脚手架搭设等必须有经过审批的施工方案，各种施工机械的合格证、检测证及安全防护装置齐全，杜绝发生一切施工安全事故。</w:t>
      </w:r>
    </w:p>
    <w:p w:rsidR="001D0DD0" w:rsidRPr="00CB25B0" w:rsidRDefault="004D510E">
      <w:pPr>
        <w:spacing w:line="560" w:lineRule="exact"/>
        <w:ind w:firstLineChars="200" w:firstLine="560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>第九条</w:t>
      </w:r>
      <w:r w:rsidRPr="00CB25B0">
        <w:rPr>
          <w:rFonts w:hint="eastAsia"/>
          <w:sz w:val="28"/>
          <w:szCs w:val="28"/>
        </w:rPr>
        <w:t xml:space="preserve">  </w:t>
      </w:r>
      <w:r w:rsidRPr="00CB25B0">
        <w:rPr>
          <w:rFonts w:hint="eastAsia"/>
          <w:sz w:val="28"/>
          <w:szCs w:val="28"/>
        </w:rPr>
        <w:t>施工单位现场应有专门负责安全、文明施工的管理人员，定期检查，发现问题及</w:t>
      </w:r>
      <w:r w:rsidRPr="00CB25B0">
        <w:rPr>
          <w:rFonts w:hint="eastAsia"/>
          <w:sz w:val="28"/>
          <w:szCs w:val="28"/>
        </w:rPr>
        <w:t>时整改；对建设单位提出的其他有关安全、文明施工等方面要求必须积极配合，认真履行。</w:t>
      </w:r>
    </w:p>
    <w:p w:rsidR="001D0DD0" w:rsidRPr="00CB25B0" w:rsidRDefault="004D510E">
      <w:pPr>
        <w:spacing w:line="560" w:lineRule="exact"/>
        <w:ind w:firstLineChars="200" w:firstLine="560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>第十条</w:t>
      </w:r>
      <w:r w:rsidRPr="00CB25B0">
        <w:rPr>
          <w:rFonts w:hint="eastAsia"/>
          <w:sz w:val="28"/>
          <w:szCs w:val="28"/>
        </w:rPr>
        <w:t xml:space="preserve">  </w:t>
      </w:r>
      <w:r w:rsidRPr="00CB25B0">
        <w:rPr>
          <w:rFonts w:hint="eastAsia"/>
          <w:sz w:val="28"/>
          <w:szCs w:val="28"/>
        </w:rPr>
        <w:t>施工过程中，乙方须保证甲方物品及设施的安全，如若发生损毁，则乙方必须恢复原貌或进行赔付。</w:t>
      </w:r>
    </w:p>
    <w:p w:rsidR="001D0DD0" w:rsidRPr="00CB25B0" w:rsidRDefault="004D510E">
      <w:pPr>
        <w:spacing w:line="560" w:lineRule="exact"/>
        <w:ind w:firstLineChars="200" w:firstLine="560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>第十一条</w:t>
      </w:r>
      <w:r w:rsidRPr="00CB25B0">
        <w:rPr>
          <w:rFonts w:hint="eastAsia"/>
          <w:sz w:val="28"/>
          <w:szCs w:val="28"/>
        </w:rPr>
        <w:t xml:space="preserve"> </w:t>
      </w:r>
      <w:r w:rsidRPr="00CB25B0">
        <w:rPr>
          <w:rFonts w:hint="eastAsia"/>
          <w:sz w:val="28"/>
          <w:szCs w:val="28"/>
        </w:rPr>
        <w:t>施工期间，乙方必须按照施工规范进行施工，并做好防护措施，确保施工人员的人身安全，若发生工程事故或意外，则乙方负全责。</w:t>
      </w:r>
    </w:p>
    <w:p w:rsidR="001D0DD0" w:rsidRPr="00CB25B0" w:rsidRDefault="004D510E">
      <w:pPr>
        <w:spacing w:line="560" w:lineRule="exact"/>
        <w:ind w:firstLineChars="200" w:firstLine="560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>第十二条</w:t>
      </w:r>
      <w:r w:rsidRPr="00CB25B0">
        <w:rPr>
          <w:rFonts w:hint="eastAsia"/>
          <w:sz w:val="28"/>
          <w:szCs w:val="28"/>
        </w:rPr>
        <w:t xml:space="preserve"> </w:t>
      </w:r>
      <w:r w:rsidRPr="00CB25B0">
        <w:rPr>
          <w:rFonts w:hint="eastAsia"/>
          <w:sz w:val="28"/>
          <w:szCs w:val="28"/>
        </w:rPr>
        <w:t>施工单位所有人员严禁以任何形式在校园传播宗教、举行宗教活动、成立宗教组织、设立宗教活动场所。</w:t>
      </w:r>
    </w:p>
    <w:p w:rsidR="001D0DD0" w:rsidRDefault="004D510E">
      <w:pPr>
        <w:spacing w:line="560" w:lineRule="exact"/>
        <w:ind w:firstLineChars="200" w:firstLine="560"/>
        <w:rPr>
          <w:sz w:val="28"/>
          <w:szCs w:val="28"/>
        </w:rPr>
      </w:pPr>
      <w:r w:rsidRPr="00CB25B0">
        <w:rPr>
          <w:rFonts w:hint="eastAsia"/>
          <w:sz w:val="28"/>
          <w:szCs w:val="28"/>
        </w:rPr>
        <w:t>第十三条</w:t>
      </w:r>
      <w:r w:rsidRPr="00CB25B0">
        <w:rPr>
          <w:rFonts w:hint="eastAsia"/>
          <w:sz w:val="28"/>
          <w:szCs w:val="28"/>
        </w:rPr>
        <w:t xml:space="preserve"> </w:t>
      </w:r>
      <w:r w:rsidRPr="00CB25B0">
        <w:rPr>
          <w:rFonts w:hint="eastAsia"/>
          <w:sz w:val="28"/>
          <w:szCs w:val="28"/>
        </w:rPr>
        <w:t>本协议一式四份，甲乙双方各执两份。</w:t>
      </w:r>
    </w:p>
    <w:p w:rsidR="00CB25B0" w:rsidRDefault="00CB25B0">
      <w:pPr>
        <w:spacing w:line="560" w:lineRule="exact"/>
        <w:ind w:firstLineChars="200" w:firstLine="560"/>
        <w:rPr>
          <w:sz w:val="28"/>
          <w:szCs w:val="28"/>
        </w:rPr>
      </w:pPr>
    </w:p>
    <w:p w:rsidR="00C47CD7" w:rsidRDefault="00C47CD7">
      <w:pPr>
        <w:spacing w:line="560" w:lineRule="exact"/>
        <w:ind w:firstLineChars="200" w:firstLine="560"/>
        <w:rPr>
          <w:rFonts w:hint="eastAsia"/>
          <w:sz w:val="28"/>
          <w:szCs w:val="28"/>
        </w:rPr>
      </w:pPr>
    </w:p>
    <w:p w:rsidR="00CB25B0" w:rsidRDefault="00CB25B0" w:rsidP="00CB25B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建设单位（公章）：辽宁大学后勤工作处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施工单位（公章）：</w:t>
      </w:r>
    </w:p>
    <w:p w:rsidR="00CB25B0" w:rsidRDefault="00CB25B0" w:rsidP="00CB25B0">
      <w:pPr>
        <w:spacing w:line="560" w:lineRule="exact"/>
        <w:rPr>
          <w:sz w:val="28"/>
          <w:szCs w:val="28"/>
        </w:rPr>
      </w:pPr>
    </w:p>
    <w:p w:rsidR="00CB25B0" w:rsidRDefault="00CB25B0" w:rsidP="00CB25B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项目联系人签字：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现场负责人签字：</w:t>
      </w:r>
    </w:p>
    <w:p w:rsidR="00C47CD7" w:rsidRDefault="00C47CD7" w:rsidP="00CB25B0">
      <w:pPr>
        <w:spacing w:line="560" w:lineRule="exact"/>
        <w:rPr>
          <w:sz w:val="28"/>
          <w:szCs w:val="28"/>
        </w:rPr>
      </w:pPr>
    </w:p>
    <w:p w:rsidR="00CB25B0" w:rsidRDefault="00CB25B0" w:rsidP="00CB25B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项目联系人电话：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现场负责人电话：</w:t>
      </w:r>
    </w:p>
    <w:p w:rsidR="00C47CD7" w:rsidRDefault="00C47CD7" w:rsidP="00CB25B0">
      <w:pPr>
        <w:spacing w:line="560" w:lineRule="exact"/>
        <w:rPr>
          <w:sz w:val="28"/>
          <w:szCs w:val="28"/>
        </w:rPr>
      </w:pPr>
    </w:p>
    <w:p w:rsidR="00CB25B0" w:rsidRDefault="00CB25B0" w:rsidP="00CB25B0">
      <w:pPr>
        <w:spacing w:line="5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处长签字或盖章：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法人签字或盖章：</w:t>
      </w:r>
    </w:p>
    <w:p w:rsidR="00CB25B0" w:rsidRDefault="00CB25B0" w:rsidP="00CB25B0">
      <w:pPr>
        <w:spacing w:line="560" w:lineRule="exact"/>
        <w:rPr>
          <w:sz w:val="28"/>
          <w:szCs w:val="28"/>
        </w:rPr>
      </w:pPr>
    </w:p>
    <w:p w:rsidR="00CB25B0" w:rsidRDefault="00CB25B0" w:rsidP="00CB25B0">
      <w:pPr>
        <w:spacing w:line="5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C47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日期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CB25B0">
      <w:headerReference w:type="default" r:id="rId6"/>
      <w:footerReference w:type="default" r:id="rId7"/>
      <w:pgSz w:w="11906" w:h="16838"/>
      <w:pgMar w:top="1247" w:right="1474" w:bottom="1247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10E" w:rsidRDefault="004D510E">
      <w:r>
        <w:separator/>
      </w:r>
    </w:p>
  </w:endnote>
  <w:endnote w:type="continuationSeparator" w:id="0">
    <w:p w:rsidR="004D510E" w:rsidRDefault="004D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8999021"/>
      <w:docPartObj>
        <w:docPartGallery w:val="AutoText"/>
      </w:docPartObj>
    </w:sdtPr>
    <w:sdtEndPr/>
    <w:sdtContent>
      <w:p w:rsidR="001D0DD0" w:rsidRDefault="004D51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CD7" w:rsidRPr="00C47CD7">
          <w:rPr>
            <w:noProof/>
            <w:lang w:val="zh-CN"/>
          </w:rPr>
          <w:t>1</w:t>
        </w:r>
        <w:r>
          <w:fldChar w:fldCharType="end"/>
        </w:r>
      </w:p>
    </w:sdtContent>
  </w:sdt>
  <w:p w:rsidR="001D0DD0" w:rsidRDefault="001D0D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10E" w:rsidRDefault="004D510E">
      <w:r>
        <w:separator/>
      </w:r>
    </w:p>
  </w:footnote>
  <w:footnote w:type="continuationSeparator" w:id="0">
    <w:p w:rsidR="004D510E" w:rsidRDefault="004D5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D0" w:rsidRDefault="001D0DD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xNWUxMzRmZGY5ZGExZTdhZDllMGNiNDcwY2Q1ZGMifQ=="/>
  </w:docVars>
  <w:rsids>
    <w:rsidRoot w:val="00BF6661"/>
    <w:rsid w:val="0002592D"/>
    <w:rsid w:val="00035D6D"/>
    <w:rsid w:val="0006141A"/>
    <w:rsid w:val="00114105"/>
    <w:rsid w:val="001D0DD0"/>
    <w:rsid w:val="001F3917"/>
    <w:rsid w:val="00206DAA"/>
    <w:rsid w:val="002B4C29"/>
    <w:rsid w:val="002C3605"/>
    <w:rsid w:val="00306A7E"/>
    <w:rsid w:val="00340087"/>
    <w:rsid w:val="004D510E"/>
    <w:rsid w:val="00540319"/>
    <w:rsid w:val="005B41F1"/>
    <w:rsid w:val="006E1FA9"/>
    <w:rsid w:val="007578F9"/>
    <w:rsid w:val="00792706"/>
    <w:rsid w:val="007C5D3B"/>
    <w:rsid w:val="008112FC"/>
    <w:rsid w:val="00904BE9"/>
    <w:rsid w:val="00943F8D"/>
    <w:rsid w:val="00A2378D"/>
    <w:rsid w:val="00B149FD"/>
    <w:rsid w:val="00BF6661"/>
    <w:rsid w:val="00C47CD7"/>
    <w:rsid w:val="00CB25B0"/>
    <w:rsid w:val="00D54FC1"/>
    <w:rsid w:val="00D73539"/>
    <w:rsid w:val="00E015DA"/>
    <w:rsid w:val="00E7448E"/>
    <w:rsid w:val="00EA18DB"/>
    <w:rsid w:val="00F33CF8"/>
    <w:rsid w:val="00F35BDB"/>
    <w:rsid w:val="19E71CD3"/>
    <w:rsid w:val="3EF23AFC"/>
    <w:rsid w:val="452817DF"/>
    <w:rsid w:val="561846EF"/>
    <w:rsid w:val="58EC1DE8"/>
    <w:rsid w:val="58FA0B65"/>
    <w:rsid w:val="590B230C"/>
    <w:rsid w:val="6574735D"/>
    <w:rsid w:val="6A5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0D5C9"/>
  <w15:docId w15:val="{E08FC49B-214E-4316-AF55-242787422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安全施工责任协议</dc:title>
  <dc:creator>Administrator</dc:creator>
  <cp:lastModifiedBy>lenovo</cp:lastModifiedBy>
  <cp:revision>2</cp:revision>
  <dcterms:created xsi:type="dcterms:W3CDTF">2023-06-26T06:26:00Z</dcterms:created>
  <dcterms:modified xsi:type="dcterms:W3CDTF">2023-06-26T06:26:00Z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1A0A1DF04BF84D8096E9D1AAD4F3BF40_13</vt:lpwstr>
  </property>
</Properties>
</file>